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B" w:rsidRPr="00747FDB" w:rsidRDefault="00747FDB" w:rsidP="00747FDB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3600" cy="8477250"/>
            <wp:effectExtent l="0" t="0" r="0" b="0"/>
            <wp:docPr id="2" name="Рисунок 2" descr="C:\Users\Аня\Favorites\Pictures\ControlCenter4\Scan\CCI21062022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Favorites\Pictures\ControlCenter4\Scan\CCI21062022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1.3. </w:t>
      </w:r>
      <w:r w:rsidRPr="00747FDB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t>Образовательные отношения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1.4. </w:t>
      </w:r>
      <w:r w:rsidRPr="00747FDB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t>Участники образовательных отношений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2.2. В случае приема на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2.3. Возникновение образовательных отношений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в связи с приемом лица в детский сад на обучение по образовательным программам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 оформляется в соответствии с законодательством Российской Федерации и </w:t>
      </w:r>
      <w:hyperlink r:id="rId6" w:history="1">
        <w:r w:rsidRPr="00747F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, утвержденными приказом заведующего дошкольным образовательным учреждением.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с даты зачисления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в дошкольное образовательное учреждение.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747FDB" w:rsidRPr="00747FDB" w:rsidRDefault="00747FDB" w:rsidP="00747FD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3. Договор об образовании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3.6.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3.7. В договоре указывается срок его действия.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3.9. Форма договора об образовании устанавливается дошкольным образовательным учреждением.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4. Прием на обучение в образовательную организацию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4.1. Прием на обучение в дошкольное образовательное учреждение регламентируется </w:t>
      </w:r>
      <w:hyperlink r:id="rId7" w:history="1">
        <w:r w:rsidRPr="00747F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5. Изменение образовательных отношений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</w:t>
      </w:r>
      <w:proofErr w:type="spell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попечительства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.</w:t>
      </w:r>
      <w:r w:rsidRPr="00747FD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47FD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сточник:ttps</w:t>
      </w:r>
      <w:proofErr w:type="spellEnd"/>
      <w:r w:rsidRPr="00747FD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://ohranaryda.com/</w:t>
      </w:r>
      <w:proofErr w:type="spellStart"/>
      <w:r w:rsidRPr="00747FD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node</w:t>
      </w:r>
      <w:proofErr w:type="spellEnd"/>
      <w:r w:rsidRPr="00747FD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/4034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5.4. Основанием для изменения образовательных отношений является приказ, изданный заведующим ДОУ или уполномоченным им лицом.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747FDB" w:rsidRP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6. Приостановление образовательных отношений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продолжительная болезнь;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длительное медицинское обследование или болезнь воспитанника;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иные семейные обстоятельства;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по инициативе ДОУ (карантина, проведения ремонтных работ).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</w:t>
      </w:r>
      <w:r w:rsidRPr="00747FDB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t>Приложение 1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6.3. Родители (законные представители) воспитанника для сохранения места в детском саду должны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предоставить документы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, подтверждающие отсутствие воспитанника по уважительным причинам.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7. Прекращение образовательных отношений 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в связи с получением дошкольного образования (завершением обучения);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•         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7.4. 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его отчисления.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7.7. Основания и порядок отчисления воспитанника из дошкольного образовательного учреждения регламентируется </w:t>
      </w:r>
      <w:hyperlink r:id="rId8" w:history="1">
        <w:r w:rsidRPr="00747F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747FDB" w:rsidRPr="00747FDB" w:rsidRDefault="00747FDB" w:rsidP="00747FDB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представителей) в другие образовательные организации, реализующие соответствующие образовательные программы.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8. Заключительные положения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8.1. Настоящее </w:t>
      </w:r>
      <w:hyperlink r:id="rId9" w:history="1">
        <w:r w:rsidRPr="00747F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 о порядке оформления образовательных отношений</w:t>
        </w:r>
      </w:hyperlink>
      <w:r w:rsidRPr="00747F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747FDB" w:rsidRP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Заведующему __________________________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____________________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_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__________________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  (наименование дошкольного образовательного учреждения)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t>От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______________________________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6236" w:firstLine="136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(фамилия, имя, отчество),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Паспорт серии ____ №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Зарегистрирован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 _______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ЗАЯВЛЕНИЕ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747FDB" w:rsidRPr="00747FDB" w:rsidRDefault="00747FDB" w:rsidP="00747FD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Я, ___________________________________(ФИО), являясь законным представителем несовершеннолетнего _______________(ФИО воспитанника),  прошу приостановить  образовательные отношения между ______________________________________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(наименование дошкольного образовательного учреждения)</w:t>
      </w: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и воспитанником ______________________________ в связи </w:t>
      </w:r>
      <w:proofErr w:type="gramStart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____________________________________________________________________________</w:t>
      </w:r>
    </w:p>
    <w:p w:rsidR="00747FDB" w:rsidRPr="00747FDB" w:rsidRDefault="00747FDB" w:rsidP="00747F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срок ________________________.</w:t>
      </w:r>
    </w:p>
    <w:p w:rsidR="00747FDB" w:rsidRPr="00747FDB" w:rsidRDefault="00747FDB" w:rsidP="00747FDB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47FDB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bdr w:val="none" w:sz="0" w:space="0" w:color="auto" w:frame="1"/>
          <w:lang w:eastAsia="ru-RU"/>
        </w:rPr>
        <w:t>Дата                                                                                 Подпись, расшифровка подписи</w:t>
      </w:r>
    </w:p>
    <w:p w:rsidR="004B2FA5" w:rsidRDefault="004B2FA5"/>
    <w:sectPr w:rsidR="004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3"/>
    <w:rsid w:val="004B2FA5"/>
    <w:rsid w:val="00747FDB"/>
    <w:rsid w:val="00D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21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4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2022-06-21T06:10:00Z</cp:lastPrinted>
  <dcterms:created xsi:type="dcterms:W3CDTF">2022-06-21T06:05:00Z</dcterms:created>
  <dcterms:modified xsi:type="dcterms:W3CDTF">2022-06-21T06:14:00Z</dcterms:modified>
</cp:coreProperties>
</file>